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84" w:rsidRPr="00DC1FC9" w:rsidRDefault="00625C84" w:rsidP="00625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уважаемые студенты</w:t>
      </w:r>
      <w:r w:rsidRPr="00DC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625C84" w:rsidRPr="00DC1FC9" w:rsidRDefault="00625C84" w:rsidP="00625C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25C84" w:rsidRDefault="00625C84" w:rsidP="00625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посвятим выполнению практической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третьем уроках приступим к изучению нового раздела биологии «</w:t>
      </w:r>
      <w:r w:rsidRPr="00A70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напишите конспект,</w:t>
      </w:r>
    </w:p>
    <w:p w:rsidR="00625C84" w:rsidRDefault="00625C84" w:rsidP="00625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задания урока</w:t>
      </w: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домашнюю работу.</w:t>
      </w:r>
    </w:p>
    <w:p w:rsidR="00625C84" w:rsidRPr="00DC1FC9" w:rsidRDefault="00625C84" w:rsidP="00625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торопитесь! Будьте внимательны!</w:t>
      </w:r>
    </w:p>
    <w:p w:rsidR="00625C84" w:rsidRPr="00DC1FC9" w:rsidRDefault="00625C84" w:rsidP="00625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с Вами на связи! Звоните! Пишите!</w:t>
      </w:r>
    </w:p>
    <w:p w:rsidR="00625C84" w:rsidRPr="00DC1FC9" w:rsidRDefault="00625C84" w:rsidP="00625C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</w:hyperlink>
    </w:p>
    <w:p w:rsidR="00625C84" w:rsidRDefault="00625C84" w:rsidP="00625C84">
      <w:pPr>
        <w:pStyle w:val="a3"/>
        <w:spacing w:before="0" w:beforeAutospacing="0" w:after="135" w:afterAutospacing="0"/>
        <w:jc w:val="center"/>
        <w:rPr>
          <w:color w:val="000000"/>
          <w:sz w:val="28"/>
          <w:szCs w:val="28"/>
        </w:rPr>
      </w:pPr>
      <w:r w:rsidRPr="00DC1FC9">
        <w:rPr>
          <w:color w:val="000000"/>
          <w:sz w:val="28"/>
          <w:szCs w:val="28"/>
        </w:rPr>
        <w:t>С уважением, Анастасия Владимировна</w:t>
      </w:r>
    </w:p>
    <w:p w:rsidR="00625C84" w:rsidRDefault="00625C84" w:rsidP="00625C84">
      <w:pPr>
        <w:pStyle w:val="a3"/>
        <w:spacing w:before="0" w:beforeAutospacing="0" w:after="135" w:afterAutospacing="0"/>
        <w:jc w:val="center"/>
        <w:rPr>
          <w:color w:val="000000"/>
          <w:sz w:val="28"/>
          <w:szCs w:val="28"/>
        </w:rPr>
      </w:pPr>
    </w:p>
    <w:p w:rsidR="00625C84" w:rsidRPr="00A701C9" w:rsidRDefault="00625C84" w:rsidP="00625C8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01C9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ПРАКТИЧЕСКОЕ ЗАНЯТИЕ №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701C9">
        <w:rPr>
          <w:rFonts w:ascii="Times New Roman" w:eastAsia="Calibri" w:hAnsi="Times New Roman" w:cs="Times New Roman"/>
          <w:b/>
          <w:sz w:val="28"/>
          <w:szCs w:val="28"/>
        </w:rPr>
        <w:t xml:space="preserve"> ПО ТЕМЕ: </w:t>
      </w:r>
    </w:p>
    <w:p w:rsidR="00625C84" w:rsidRDefault="00625C84" w:rsidP="00625C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1C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FA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 оценка различных гипотез происхождения жизни и человека</w:t>
      </w:r>
      <w:r w:rsidRPr="00A701C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A701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5C84" w:rsidRPr="00A701C9" w:rsidRDefault="00625C84" w:rsidP="00625C8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7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обобщение знаний о различных взглядах на возникновение жизни на Земле</w:t>
      </w:r>
    </w:p>
    <w:p w:rsidR="00625C84" w:rsidRDefault="00625C84" w:rsidP="00625C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25C84" w:rsidRDefault="00625C84" w:rsidP="00625C8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«Многообразие теорий возникновения жизни на Земле».</w:t>
      </w:r>
    </w:p>
    <w:p w:rsidR="00625C84" w:rsidRPr="00493E56" w:rsidRDefault="00625C84" w:rsidP="00625C8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«Многообразие теорий возникновения жизни на Земле»</w:t>
      </w: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 Креационизм</w:t>
      </w: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Согласно этой теории, жизнь возникла в результате какого-то сверхъестественного события в прошлом. Ее придерживаются последователи почти всех наиболее распространенных религиозных учений.</w:t>
      </w: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Традиционное иудейско-христианское представление о сотворении мира, изложенное в Книге Бытия, вызывало и продолжает вызывать споры. Хотя все христиане признают, что Библия – это завет Господа людям, по вопросу о</w:t>
      </w:r>
      <w:r w:rsidRPr="00493E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длине «дня», упоминавшегося в Книге Бытия, существуют разногласия.</w:t>
      </w: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Некоторые считают, что мир и все населяющие его организмы были созданы за 6 дней по 24 часа. Другие христиане не относятся к Библии как к научной книге и считают, что в Книге Бытия изложено в понятной для людей форме теологическое откровение о сотворении всех живых существ всемогущим Творцом.</w:t>
      </w: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Процесс божественного сотворения мира мыслится как имевший место лишь однажды и потому недоступный для наблюдения. Этого достаточно, чтобы вынести всю концепцию божественного сотворения за рамки научного исследования. Наука занимается только теми явлениями, которые поддаются наблюдению, а потому она никогда не будет в состоянии ни доказать, ни опровергнуть эту концепцию.</w:t>
      </w: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 Теория стационарного состояния</w:t>
      </w: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Согласно этой теории, Земля никогда не возникала, а существовала вечно; она всегда способна поддерживать жизнь, а если и изменялась, то очень мало; виды тоже существовали всегда.</w:t>
      </w: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Современные методы датирования дают все более высокие оценки возраста Земли, что позволяет сторонникам теории стационарного состояния полагать, что Земля и виды существовали всегда. У каждого вида есть две возможности – либо изменение численности, либо вымирание.</w:t>
      </w: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Сторонники этой теории не признают, что наличие или отсутствие определенных ископаемых остатков может указывать на время появления или вымирания того или иного вида, и приводят в качестве примера представителя кистеперых рыб – латимерию. По палеонтологическим данным, кистеперые вымерли около 70 млн. лет назад. Однако это заключение пришлось пересмотреть, когда в районе Мадагаскара были найдены живые представители кистеперых. Сторонники теории стационарного состояния утверждают, что, только изучая ныне живущие виды и сравнивая их с ископаемыми остатками, можно делать вывод о вымирании, да и то он может оказаться неверным. Внезапное появление какого-либо ископаемого вида в определенном пласте объясняется увеличением численности его популяции или перемещением в места, благоприятные для сохранения остатков.</w:t>
      </w: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3. Теория панспермии</w:t>
      </w: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Эта теория не предлагает никакого механизма для объяснения первичного возникновения жизни, а выдвигает идею о ее внеземном </w:t>
      </w: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происхождении. Поэтому ее нельзя считать теорией возникновения жизни как таковой; она просто переносит проблему в какое-то другое место во Вселенной. Гипотеза была выдвинута Ю. Либихом и Г. Рихтером в середине XIX века.</w:t>
      </w: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Согласно гипотезе панспермии, жизнь существует вечно и переносится с планеты на планету метеоритами. Простейшие организмы или их споры («семена жизни»), попадая на новую планету и найдя здесь благоприятные условия, размножаются, давая начало эволюции от простейших форм к сложным. Возможно, что жизнь на Земле возникла из одной единственной колонии микроорганизмов, заброшенных из космоса.</w:t>
      </w: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обоснования этой теории используются многократные появления НЛО, наскальные изображения предметов, похожих на ракеты и «космонавтов», а также сообщения якобы о встречах с инопланетянами. При изучении материалов метеоритов и комет в них были обнаружены многие «предшественники живого» - такие вещества, как цианогены, синильная кислота и органические соединения, которые, возможно, сыграли роль «семян», падавших на голую Землю.</w:t>
      </w: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Сторонниками этой гипотезы были лауреаты Нобелевской премии Ф. Крик, Л. </w:t>
      </w:r>
      <w:proofErr w:type="spellStart"/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Оргел</w:t>
      </w:r>
      <w:proofErr w:type="spellEnd"/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Ф. Крик основывался на двух косвенных доказательствах: универсальности генетического кода; необходимости для нормального метаболизма всех живых существ молибдена, который встречается сейчас на планете крайне редко.</w:t>
      </w: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если жизнь возникла не на Земле, то как она возникла вне ее?</w:t>
      </w: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625C84" w:rsidRPr="00493E56" w:rsidRDefault="00625C84" w:rsidP="00625C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4. Физические гипотезы</w:t>
      </w: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основе физических гипотез лежит признание коренных отличий живого вещества от неживого. Рассмотрим гипотезу происхождения жизни, выдвинутую в 30-е годы XX века В. И. Вернадским.</w:t>
      </w: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Взгляды на сущность жизни привели Вернадского к выводу, что она появилась на Земле в форме биосферы. Коренные, фундаментальные особенности живого вещества требуют для его возникновения не химических, а физических процессов. Это должна быть своеобразная катастрофа, потрясение самих основ мироздания.</w:t>
      </w: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соответствии с распространенными в 30-х годах XX века гипотезами образования Луны в результате отрыва от Земли вещества, заполнявшего ранее Тихоокеанскую впадину, Вернадский предположил, что этот процесс мог вызвать то спиральное, вихревое движение земного вещества, которое больше не повторилось.</w:t>
      </w: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Вернадский происхождение жизни осмысливал в тех же масштабах и интервалах времени, что и возникновение самой Вселенной. При катастрофе условия внезапно меняются, и из протоматерии возникают живая и неживая материя.</w:t>
      </w: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5. Химические гипотезы</w:t>
      </w: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Эта группа гипотез основывается на химической </w:t>
      </w:r>
      <w:proofErr w:type="spellStart"/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спедифике</w:t>
      </w:r>
      <w:proofErr w:type="spellEnd"/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жизни и связывает ее происхождение с историей Земли. Рассмотрим некоторые гипотезы этой группы.</w:t>
      </w: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истоков истории химических гипотез стояли </w:t>
      </w:r>
      <w:r w:rsidRPr="00493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воззрения Э. Геккеля. </w:t>
      </w: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Геккель считал, что сначала под действием химических и физических причин появились соединения углерода. Эти вещества представляли собой не растворы, а взвеси маленьких комочков. Первичные комочки были способны к накоплению разных веществ и росту, за которым следовало деление. Затем появилась безъядерная клетка – исходная форма для всех живых существ на Земле.</w:t>
      </w: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Определенным этапом в развитии химических гипотез абиогенеза стала </w:t>
      </w:r>
      <w:r w:rsidRPr="00493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концепция А. И. Опарина, </w:t>
      </w: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выдвинутая им в 1922-1924 гг. XX века. Гипотеза Опарина представляет собой синтез дарвинизма с биохимией. По Опарину, наследственность стала следствием отбора. В гипотезе Опарина желаемое выдастся за действительное. Сначала нее особенности жизни сводятся к </w:t>
      </w: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обмену веществ, а затем его моделирование объявляется решенном загадки возникновения жизни.</w:t>
      </w: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Гипотеза Дж. </w:t>
      </w:r>
      <w:proofErr w:type="spellStart"/>
      <w:r w:rsidRPr="00493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Берпапа</w:t>
      </w:r>
      <w:proofErr w:type="spellEnd"/>
      <w:r w:rsidRPr="00493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предполагает, что абиогенно возникшие небольшие молекулы нуклеиновых кислот из нескольких нуклеотидов могли сразу же соединяться с теми аминокислотами, которые они кодируют. В этой гипотезе первичная живая система видится как биохимическая жизнь без организмов, осуществляющая самовоспроизведение и обмен веществ. Организмы же, по Дж. Берналу, появляются вторично, в ходе обособления отдельных участков такой биохимической жизни с помощью мембран.</w:t>
      </w:r>
    </w:p>
    <w:p w:rsidR="00625C84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качестве последней химической гипотезы возникновения жизни на нашей планете рассмотрим </w:t>
      </w:r>
      <w:r w:rsidRPr="00493E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гипотезу Г. В. Войткевича, </w:t>
      </w:r>
      <w:r w:rsidRPr="00493E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выдвинутую в 1988 году. Согласно этой гипотезе, возникновение органических веществ переносится в космическое пространство. В специфических условиях космоса идет синтез органических веществ (многочисленные органические вещества найдены в метеоритах – углеводы, углеводороды, азотистые основания, аминокислоты, жирные кислоты и др.). Не исключено, что в космических просторах могли образоваться нуклеотиды и даже молекулы ДНК. Однако, по мнению Войткевича, химическая эволюция на большинстве планет Солнечной системы оказалась замороженной и продолжилась лишь на Земле, найдя там подходящие условия. При охлаждении и конденсации газовой туманности на первичной Земле оказался весь набор органических соединений. В этих условиях живое вещество появилось и конденсировалось вокруг возникших абиогенно молекул ДНК. Итак, по гипотезе Войткевича первоначально появилась жизнь биохимическая, а в ходе ее эволюции появились отдельные организмы.</w:t>
      </w:r>
    </w:p>
    <w:p w:rsidR="00625C84" w:rsidRPr="00493E56" w:rsidRDefault="00625C84" w:rsidP="00625C84">
      <w:pPr>
        <w:pStyle w:val="a4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таблицу:</w:t>
      </w:r>
    </w:p>
    <w:tbl>
      <w:tblPr>
        <w:tblW w:w="934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39"/>
        <w:gridCol w:w="3778"/>
        <w:gridCol w:w="3931"/>
      </w:tblGrid>
      <w:tr w:rsidR="00625C84" w:rsidRPr="00493E56" w:rsidTr="00BB063E">
        <w:trPr>
          <w:trHeight w:val="105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25C84" w:rsidRPr="00493E56" w:rsidRDefault="00625C84" w:rsidP="00BB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Теории и гипотезы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25C84" w:rsidRPr="00493E56" w:rsidRDefault="00625C84" w:rsidP="00BB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теории или гипотезы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5C84" w:rsidRPr="00493E56" w:rsidRDefault="00625C84" w:rsidP="00BB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Доказательства</w:t>
            </w:r>
          </w:p>
        </w:tc>
      </w:tr>
      <w:tr w:rsidR="00625C84" w:rsidRPr="00493E56" w:rsidTr="00BB063E">
        <w:trPr>
          <w:trHeight w:val="1063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25C84" w:rsidRPr="00493E56" w:rsidRDefault="00625C84" w:rsidP="00BB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25C84" w:rsidRPr="00493E56" w:rsidRDefault="00625C84" w:rsidP="00BB06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25C84" w:rsidRPr="00493E56" w:rsidRDefault="00625C84" w:rsidP="00BB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25C84" w:rsidRDefault="00625C84" w:rsidP="00625C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C84" w:rsidRPr="00493E56" w:rsidRDefault="00625C84" w:rsidP="00625C84">
      <w:pPr>
        <w:pStyle w:val="a4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Ответьте на вопрос: к</w:t>
      </w:r>
      <w:r w:rsidRPr="00493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акой теории придерживаетесь вы лично? Почему?</w:t>
      </w:r>
    </w:p>
    <w:p w:rsidR="00625C84" w:rsidRPr="00493E56" w:rsidRDefault="00625C84" w:rsidP="00625C84">
      <w:pPr>
        <w:pStyle w:val="a4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Сделайте вывод о проделанной работе</w:t>
      </w:r>
    </w:p>
    <w:p w:rsidR="00625C84" w:rsidRDefault="00625C84" w:rsidP="00625C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C84" w:rsidRPr="00493E56" w:rsidRDefault="00625C84" w:rsidP="00625C84">
      <w:pPr>
        <w:spacing w:after="0" w:line="360" w:lineRule="auto"/>
        <w:ind w:left="12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</w:t>
      </w:r>
    </w:p>
    <w:p w:rsidR="00625C84" w:rsidRPr="00493E56" w:rsidRDefault="00625C84" w:rsidP="00625C84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«отлично»</w:t>
      </w: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том случае, если студент:</w:t>
      </w:r>
    </w:p>
    <w:p w:rsidR="00625C84" w:rsidRPr="00493E56" w:rsidRDefault="00625C84" w:rsidP="00625C84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 применяет полученные знания при выполнении практических заданий;</w:t>
      </w:r>
    </w:p>
    <w:p w:rsidR="00625C84" w:rsidRPr="00493E56" w:rsidRDefault="00625C84" w:rsidP="00625C84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выполнил работу в полном объеме с соблюдением необходимой последовательности действий;</w:t>
      </w:r>
    </w:p>
    <w:p w:rsidR="00625C84" w:rsidRPr="00493E56" w:rsidRDefault="00625C84" w:rsidP="00625C84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отчете по работе правильно и аккуратно выполнены все записи;</w:t>
      </w:r>
    </w:p>
    <w:p w:rsidR="00625C84" w:rsidRPr="00493E56" w:rsidRDefault="00625C84" w:rsidP="00625C84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«хорошо» </w:t>
      </w: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если:</w:t>
      </w:r>
    </w:p>
    <w:p w:rsidR="00625C84" w:rsidRPr="00493E56" w:rsidRDefault="00625C84" w:rsidP="00625C84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выполнены требования к оценке «отлично», но допущены 2 – 3 недочета при выполнении практических заданий и студент может их исправить самостоятельно или при небольшой помощи преподавателя;</w:t>
      </w:r>
    </w:p>
    <w:p w:rsidR="00625C84" w:rsidRPr="00493E56" w:rsidRDefault="00625C84" w:rsidP="00625C84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отчете по работе делает незначительные ошибки;</w:t>
      </w:r>
    </w:p>
    <w:p w:rsidR="00625C84" w:rsidRPr="00493E56" w:rsidRDefault="00625C84" w:rsidP="00625C84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ответах на контрольные вопросы не допускает серьезных ошибок, легко устраняет отдельные неточности, но затрудняется в применении знаний в новой ситуации, приведении примеров.</w:t>
      </w:r>
    </w:p>
    <w:p w:rsidR="00625C84" w:rsidRPr="00493E56" w:rsidRDefault="00625C84" w:rsidP="00625C84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«удовлетворительно» </w:t>
      </w: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если:</w:t>
      </w:r>
    </w:p>
    <w:p w:rsidR="00625C84" w:rsidRPr="00493E56" w:rsidRDefault="00625C84" w:rsidP="00625C84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работа выполнена не полностью, но объем выполненной части позволяет получить правильные результаты и выводы;</w:t>
      </w:r>
    </w:p>
    <w:p w:rsidR="00625C84" w:rsidRPr="00493E56" w:rsidRDefault="00625C84" w:rsidP="00625C84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выполнения работы студент продемонстрировал слабые практические навыки, были допущены ошибки;</w:t>
      </w:r>
    </w:p>
    <w:p w:rsidR="00625C84" w:rsidRPr="00493E56" w:rsidRDefault="00625C84" w:rsidP="00625C84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студент умеет применять полученные знания при решении простых задач по готовому алгоритму;</w:t>
      </w:r>
    </w:p>
    <w:p w:rsidR="00625C84" w:rsidRPr="00493E56" w:rsidRDefault="00625C84" w:rsidP="00625C84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отчете по работе допущены ошибки;</w:t>
      </w:r>
    </w:p>
    <w:p w:rsidR="00625C84" w:rsidRPr="00493E56" w:rsidRDefault="00625C84" w:rsidP="00625C84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ответах на контрольные вопросы правильно понимает их сущность, но в ответе имеются отдельные пробелы и при самостоятельном воспроизведении материала требует дополнительных и уточняющих вопросов преподавателя.</w:t>
      </w:r>
    </w:p>
    <w:p w:rsidR="00625C84" w:rsidRPr="00493E56" w:rsidRDefault="00625C84" w:rsidP="00625C84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«неудовлетворительно»</w:t>
      </w: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если:</w:t>
      </w:r>
    </w:p>
    <w:p w:rsidR="00625C84" w:rsidRPr="00493E56" w:rsidRDefault="00625C84" w:rsidP="00625C84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работа выполнена не полностью и объем выполненной работы не позволяет сделать правильных выводов, у студента имеются лишь отдельные представления об изученном материале, большая часть материала не усвоена;</w:t>
      </w:r>
    </w:p>
    <w:p w:rsidR="00625C84" w:rsidRPr="00493E56" w:rsidRDefault="00625C84" w:rsidP="00625C84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отчете по работе допущены грубые ошибки, либо он вообще отсутствует;</w:t>
      </w:r>
    </w:p>
    <w:p w:rsidR="00625C84" w:rsidRPr="00493E56" w:rsidRDefault="00625C84" w:rsidP="00625C84">
      <w:pPr>
        <w:spacing w:after="0" w:line="360" w:lineRule="auto"/>
        <w:ind w:left="120" w:right="4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контрольные вопросы студент не может дать ответов, так как не овладел основными знаниями и умениями в соответствии с требованиями программы</w:t>
      </w:r>
    </w:p>
    <w:p w:rsidR="00625C84" w:rsidRPr="00493E56" w:rsidRDefault="00625C84" w:rsidP="00625C8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5C84" w:rsidRPr="00493E56" w:rsidRDefault="00625C84" w:rsidP="00625C84">
      <w:pPr>
        <w:spacing w:before="100" w:beforeAutospacing="1" w:after="0" w:line="360" w:lineRule="auto"/>
        <w:ind w:left="720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 задачи экологии</w:t>
      </w: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часа)</w:t>
      </w:r>
    </w:p>
    <w:p w:rsidR="00625C84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B703F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https://yandex.ru/video/preview/?filmId=1254219896905186232&amp;from=tabbar&amp;parent-reqid=1591967698583585-125701552244308027001752-production-app-host-sas-web-yp-103&amp;text=предмет+и+задачи+экологии+урок</w:t>
        </w:r>
      </w:hyperlink>
    </w:p>
    <w:p w:rsidR="00625C84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C84" w:rsidRPr="00493E56" w:rsidRDefault="00625C84" w:rsidP="00625C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найдите и запишите в тетрадь не менее 5 афоризмов или цитат об экологии.</w:t>
      </w:r>
    </w:p>
    <w:p w:rsidR="004723F0" w:rsidRDefault="004723F0"/>
    <w:sectPr w:rsidR="0047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D6B61"/>
    <w:multiLevelType w:val="hybridMultilevel"/>
    <w:tmpl w:val="9A24D47C"/>
    <w:lvl w:ilvl="0" w:tplc="06623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CA"/>
    <w:rsid w:val="004723F0"/>
    <w:rsid w:val="00625C84"/>
    <w:rsid w:val="00A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BD9"/>
  <w15:chartTrackingRefBased/>
  <w15:docId w15:val="{BB872AA8-7362-4A5B-8281-C6948887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5C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5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54219896905186232&amp;from=tabbar&amp;parent-reqid=1591967698583585-125701552244308027001752-production-app-host-sas-web-yp-103&amp;text=&#1087;&#1088;&#1077;&#1076;&#1084;&#1077;&#1090;+&#1080;+&#1079;&#1072;&#1076;&#1072;&#1095;&#1080;+&#1101;&#1082;&#1086;&#1083;&#1086;&#1075;&#1080;&#1080;+&#1091;&#1088;&#1086;&#1082;" TargetMode="External"/><Relationship Id="rId5" Type="http://schemas.openxmlformats.org/officeDocument/2006/relationships/hyperlink" Target="mailto:nastenkapo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1648</Words>
  <Characters>9396</Characters>
  <Application>Microsoft Office Word</Application>
  <DocSecurity>0</DocSecurity>
  <Lines>78</Lines>
  <Paragraphs>22</Paragraphs>
  <ScaleCrop>false</ScaleCrop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2020-06-14T10:37:00Z</dcterms:created>
  <dcterms:modified xsi:type="dcterms:W3CDTF">2020-06-14T10:42:00Z</dcterms:modified>
</cp:coreProperties>
</file>